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DFC96" w14:textId="38129C68" w:rsidR="00D104F6" w:rsidRPr="004F1BE1" w:rsidRDefault="00385EBC" w:rsidP="00D104F6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It Takes More than Pay to </w:t>
      </w:r>
      <w:r w:rsidR="00B87AFD" w:rsidRPr="004F1BE1">
        <w:rPr>
          <w:color w:val="000000" w:themeColor="text1"/>
          <w:sz w:val="36"/>
          <w:szCs w:val="36"/>
        </w:rPr>
        <w:t>Attract &amp;</w:t>
      </w:r>
      <w:r w:rsidR="00D104F6" w:rsidRPr="004F1BE1">
        <w:rPr>
          <w:color w:val="000000" w:themeColor="text1"/>
          <w:sz w:val="36"/>
          <w:szCs w:val="36"/>
        </w:rPr>
        <w:t xml:space="preserve"> Retain Talent</w:t>
      </w:r>
      <w:r w:rsidR="00B87AFD" w:rsidRPr="004F1BE1">
        <w:rPr>
          <w:color w:val="000000" w:themeColor="text1"/>
          <w:sz w:val="36"/>
          <w:szCs w:val="36"/>
        </w:rPr>
        <w:t xml:space="preserve">: </w:t>
      </w:r>
      <w:r w:rsidR="008E4EC1">
        <w:rPr>
          <w:color w:val="000000" w:themeColor="text1"/>
          <w:sz w:val="36"/>
          <w:szCs w:val="36"/>
        </w:rPr>
        <w:t>Employee Benefits</w:t>
      </w:r>
      <w:r w:rsidR="00B87AFD" w:rsidRPr="004F1BE1">
        <w:rPr>
          <w:color w:val="000000" w:themeColor="text1"/>
          <w:sz w:val="36"/>
          <w:szCs w:val="36"/>
        </w:rPr>
        <w:t xml:space="preserve"> Data for Washington State</w:t>
      </w:r>
      <w:r w:rsidR="008E4EC1">
        <w:rPr>
          <w:color w:val="000000" w:themeColor="text1"/>
          <w:sz w:val="36"/>
          <w:szCs w:val="36"/>
        </w:rPr>
        <w:t xml:space="preserve"> Employers</w:t>
      </w:r>
    </w:p>
    <w:p w14:paraId="710C237C" w14:textId="77777777" w:rsidR="00D104F6" w:rsidRPr="00D104F6" w:rsidRDefault="00D104F6" w:rsidP="00703AA8">
      <w:pPr>
        <w:autoSpaceDE w:val="0"/>
        <w:autoSpaceDN w:val="0"/>
        <w:adjustRightInd w:val="0"/>
        <w:spacing w:after="0" w:line="240" w:lineRule="auto"/>
        <w:rPr>
          <w:rStyle w:val="A0"/>
          <w:rFonts w:cstheme="minorBidi"/>
          <w:color w:val="000000" w:themeColor="text1"/>
          <w:sz w:val="22"/>
          <w:szCs w:val="22"/>
        </w:rPr>
      </w:pPr>
    </w:p>
    <w:p w14:paraId="4B7E8692" w14:textId="7EE67212" w:rsidR="008E4EC1" w:rsidRPr="00EB314C" w:rsidRDefault="00703AA8" w:rsidP="00703AA8">
      <w:pPr>
        <w:autoSpaceDE w:val="0"/>
        <w:autoSpaceDN w:val="0"/>
        <w:adjustRightInd w:val="0"/>
        <w:spacing w:after="0" w:line="240" w:lineRule="auto"/>
        <w:rPr>
          <w:rStyle w:val="A0"/>
          <w:rFonts w:cstheme="minorBidi"/>
          <w:color w:val="000000" w:themeColor="text1"/>
          <w:sz w:val="22"/>
          <w:szCs w:val="22"/>
        </w:rPr>
      </w:pPr>
      <w:r w:rsidRPr="00EB314C">
        <w:rPr>
          <w:rStyle w:val="A0"/>
          <w:rFonts w:cstheme="minorBidi"/>
          <w:color w:val="000000" w:themeColor="text1"/>
          <w:sz w:val="22"/>
          <w:szCs w:val="22"/>
        </w:rPr>
        <w:t>In today’s competitive talent marketplace, it is imperative for organizations to make informed and strategic decisions regarding their employee benefits strategy.</w:t>
      </w:r>
      <w:r w:rsidR="008E4EC1" w:rsidRPr="00EB314C">
        <w:rPr>
          <w:rStyle w:val="A0"/>
          <w:rFonts w:cstheme="minorBidi"/>
          <w:color w:val="000000" w:themeColor="text1"/>
          <w:sz w:val="22"/>
          <w:szCs w:val="22"/>
        </w:rPr>
        <w:t xml:space="preserve"> </w:t>
      </w:r>
      <w:r w:rsidR="00021F1A">
        <w:rPr>
          <w:rStyle w:val="A0"/>
          <w:rFonts w:cstheme="minorBidi"/>
          <w:color w:val="000000" w:themeColor="text1"/>
          <w:sz w:val="22"/>
          <w:szCs w:val="22"/>
        </w:rPr>
        <w:t>We all</w:t>
      </w:r>
      <w:r w:rsidR="008E4EC1" w:rsidRPr="00EB314C">
        <w:rPr>
          <w:rStyle w:val="A0"/>
          <w:rFonts w:cstheme="minorBidi"/>
          <w:color w:val="000000" w:themeColor="text1"/>
          <w:sz w:val="22"/>
          <w:szCs w:val="22"/>
        </w:rPr>
        <w:t xml:space="preserve"> know that d</w:t>
      </w:r>
      <w:r w:rsidR="008E4EC1" w:rsidRPr="004F1BE1">
        <w:rPr>
          <w:color w:val="000000" w:themeColor="text1"/>
          <w:shd w:val="clear" w:color="auto" w:fill="FFFFFF"/>
        </w:rPr>
        <w:t>ata can provide in</w:t>
      </w:r>
      <w:r w:rsidR="00EB314C" w:rsidRPr="004F1BE1">
        <w:rPr>
          <w:color w:val="000000" w:themeColor="text1"/>
          <w:shd w:val="clear" w:color="auto" w:fill="FFFFFF"/>
        </w:rPr>
        <w:t>sights that help you answer</w:t>
      </w:r>
      <w:r w:rsidR="008E4EC1" w:rsidRPr="004F1BE1">
        <w:rPr>
          <w:color w:val="000000" w:themeColor="text1"/>
          <w:shd w:val="clear" w:color="auto" w:fill="FFFFFF"/>
        </w:rPr>
        <w:t xml:space="preserve"> key business questions (such as “How can I attract top talent?”). Data leads to insights; business </w:t>
      </w:r>
      <w:r w:rsidR="00021F1A">
        <w:rPr>
          <w:color w:val="000000" w:themeColor="text1"/>
          <w:shd w:val="clear" w:color="auto" w:fill="FFFFFF"/>
        </w:rPr>
        <w:t xml:space="preserve">leaders </w:t>
      </w:r>
      <w:r w:rsidR="008E4EC1" w:rsidRPr="004F1BE1">
        <w:rPr>
          <w:color w:val="000000" w:themeColor="text1"/>
          <w:shd w:val="clear" w:color="auto" w:fill="FFFFFF"/>
        </w:rPr>
        <w:t>can turn those insights into decisions and actions that improve the business. This is the power of data.</w:t>
      </w:r>
    </w:p>
    <w:p w14:paraId="784656A6" w14:textId="77777777" w:rsidR="008E4EC1" w:rsidRPr="00EB314C" w:rsidRDefault="008E4EC1" w:rsidP="00703AA8">
      <w:pPr>
        <w:autoSpaceDE w:val="0"/>
        <w:autoSpaceDN w:val="0"/>
        <w:adjustRightInd w:val="0"/>
        <w:spacing w:after="0" w:line="240" w:lineRule="auto"/>
        <w:rPr>
          <w:rStyle w:val="A0"/>
          <w:rFonts w:cstheme="minorBidi"/>
          <w:color w:val="000000" w:themeColor="text1"/>
          <w:sz w:val="22"/>
          <w:szCs w:val="22"/>
        </w:rPr>
      </w:pPr>
      <w:bookmarkStart w:id="0" w:name="_GoBack"/>
      <w:bookmarkEnd w:id="0"/>
    </w:p>
    <w:p w14:paraId="1DBD7445" w14:textId="64A57081" w:rsidR="008E4EC1" w:rsidRPr="00EB314C" w:rsidRDefault="007C67C5" w:rsidP="008E4EC1">
      <w:pPr>
        <w:pStyle w:val="Default"/>
        <w:rPr>
          <w:rFonts w:ascii="Calibri" w:hAnsi="Calibri" w:cs="Times New Roman"/>
          <w:color w:val="000000" w:themeColor="text1"/>
          <w:sz w:val="22"/>
          <w:szCs w:val="22"/>
        </w:rPr>
      </w:pPr>
      <w:r>
        <w:rPr>
          <w:rFonts w:ascii="Calibri" w:hAnsi="Calibri" w:cs="Times New Roman"/>
          <w:color w:val="000000" w:themeColor="text1"/>
          <w:sz w:val="22"/>
          <w:szCs w:val="22"/>
        </w:rPr>
        <w:t>W</w:t>
      </w:r>
      <w:r w:rsidR="00EB314C" w:rsidRPr="00EB314C">
        <w:rPr>
          <w:rFonts w:ascii="Calibri" w:hAnsi="Calibri" w:cs="Times New Roman"/>
          <w:color w:val="000000" w:themeColor="text1"/>
          <w:sz w:val="22"/>
          <w:szCs w:val="22"/>
        </w:rPr>
        <w:t>hen formulating your employee benefits strategy wouldn’t it make sense to have relevant market data regarding the</w:t>
      </w:r>
      <w:r w:rsidR="008E4EC1" w:rsidRPr="00EB314C">
        <w:rPr>
          <w:rFonts w:ascii="Calibri" w:hAnsi="Calibri" w:cs="Times New Roman"/>
          <w:color w:val="000000" w:themeColor="text1"/>
          <w:sz w:val="22"/>
          <w:szCs w:val="22"/>
        </w:rPr>
        <w:t xml:space="preserve"> </w:t>
      </w:r>
      <w:r w:rsidR="00EB314C" w:rsidRPr="00EB314C">
        <w:rPr>
          <w:rFonts w:ascii="Calibri" w:hAnsi="Calibri" w:cs="Times New Roman"/>
          <w:b/>
          <w:i/>
          <w:color w:val="000000" w:themeColor="text1"/>
          <w:sz w:val="22"/>
          <w:szCs w:val="22"/>
        </w:rPr>
        <w:t>types of benefits</w:t>
      </w:r>
      <w:r w:rsidR="008E4EC1" w:rsidRPr="00EB314C">
        <w:rPr>
          <w:rFonts w:ascii="Calibri" w:hAnsi="Calibri" w:cs="Times New Roman"/>
          <w:b/>
          <w:i/>
          <w:color w:val="000000" w:themeColor="text1"/>
          <w:sz w:val="22"/>
          <w:szCs w:val="22"/>
        </w:rPr>
        <w:t xml:space="preserve"> being offered</w:t>
      </w:r>
      <w:r w:rsidR="008E4EC1" w:rsidRPr="00EB314C">
        <w:rPr>
          <w:rFonts w:ascii="Calibri" w:hAnsi="Calibri" w:cs="Times New Roman"/>
          <w:color w:val="000000" w:themeColor="text1"/>
          <w:sz w:val="22"/>
          <w:szCs w:val="22"/>
        </w:rPr>
        <w:t xml:space="preserve"> by other employers; how to </w:t>
      </w:r>
      <w:r w:rsidR="008E4EC1" w:rsidRPr="00EB314C">
        <w:rPr>
          <w:rFonts w:ascii="Calibri" w:hAnsi="Calibri" w:cs="Times New Roman"/>
          <w:b/>
          <w:i/>
          <w:color w:val="000000" w:themeColor="text1"/>
          <w:sz w:val="22"/>
          <w:szCs w:val="22"/>
        </w:rPr>
        <w:t>provide more personalized choice</w:t>
      </w:r>
      <w:r w:rsidR="008E4EC1" w:rsidRPr="00EB314C">
        <w:rPr>
          <w:rFonts w:ascii="Calibri" w:hAnsi="Calibri" w:cs="Times New Roman"/>
          <w:color w:val="000000" w:themeColor="text1"/>
          <w:sz w:val="22"/>
          <w:szCs w:val="22"/>
        </w:rPr>
        <w:t xml:space="preserve"> in your benefit</w:t>
      </w:r>
      <w:r w:rsidR="00F6535F">
        <w:rPr>
          <w:rFonts w:ascii="Calibri" w:hAnsi="Calibri" w:cs="Times New Roman"/>
          <w:color w:val="000000" w:themeColor="text1"/>
          <w:sz w:val="22"/>
          <w:szCs w:val="22"/>
        </w:rPr>
        <w:t>s</w:t>
      </w:r>
      <w:r w:rsidR="008E4EC1" w:rsidRPr="00EB314C">
        <w:rPr>
          <w:rFonts w:ascii="Calibri" w:hAnsi="Calibri" w:cs="Times New Roman"/>
          <w:color w:val="000000" w:themeColor="text1"/>
          <w:sz w:val="22"/>
          <w:szCs w:val="22"/>
        </w:rPr>
        <w:t xml:space="preserve"> packages; ways to </w:t>
      </w:r>
      <w:r w:rsidR="008E4EC1" w:rsidRPr="00EB314C">
        <w:rPr>
          <w:rFonts w:ascii="Calibri" w:hAnsi="Calibri" w:cs="Times New Roman"/>
          <w:b/>
          <w:i/>
          <w:color w:val="000000" w:themeColor="text1"/>
          <w:sz w:val="22"/>
          <w:szCs w:val="22"/>
        </w:rPr>
        <w:t xml:space="preserve">reduce cost and shift risk </w:t>
      </w:r>
      <w:r w:rsidR="008E4EC1" w:rsidRPr="00EB314C">
        <w:rPr>
          <w:rFonts w:ascii="Calibri" w:hAnsi="Calibri" w:cs="Times New Roman"/>
          <w:color w:val="000000" w:themeColor="text1"/>
          <w:sz w:val="22"/>
          <w:szCs w:val="22"/>
        </w:rPr>
        <w:t>with alternative contribution strategies; and much more?</w:t>
      </w:r>
    </w:p>
    <w:p w14:paraId="4B0A8215" w14:textId="77777777" w:rsidR="00703AA8" w:rsidRPr="00EB314C" w:rsidRDefault="00703AA8" w:rsidP="00703AA8">
      <w:pPr>
        <w:autoSpaceDE w:val="0"/>
        <w:autoSpaceDN w:val="0"/>
        <w:adjustRightInd w:val="0"/>
        <w:spacing w:after="0" w:line="240" w:lineRule="auto"/>
        <w:rPr>
          <w:rStyle w:val="A0"/>
          <w:rFonts w:cstheme="minorBidi"/>
          <w:color w:val="000000" w:themeColor="text1"/>
          <w:sz w:val="22"/>
          <w:szCs w:val="22"/>
        </w:rPr>
      </w:pPr>
    </w:p>
    <w:p w14:paraId="10AE4932" w14:textId="11F95574" w:rsidR="0045776B" w:rsidRPr="004F1BE1" w:rsidRDefault="00305E71" w:rsidP="00305E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  <w:r w:rsidRPr="004F1BE1">
        <w:rPr>
          <w:rFonts w:ascii="Calibri" w:hAnsi="Calibri" w:cs="Calibri"/>
          <w:b/>
          <w:bCs/>
          <w:i/>
          <w:iCs/>
          <w:color w:val="000000" w:themeColor="text1"/>
        </w:rPr>
        <w:t>Washington State SHRM</w:t>
      </w:r>
      <w:r w:rsidRPr="004F1BE1">
        <w:rPr>
          <w:rFonts w:ascii="Calibri" w:hAnsi="Calibri" w:cs="Calibri"/>
          <w:color w:val="000000" w:themeColor="text1"/>
        </w:rPr>
        <w:t xml:space="preserve"> is conducting a statewide </w:t>
      </w:r>
      <w:hyperlink r:id="rId5" w:history="1">
        <w:r w:rsidRPr="004F1BE1">
          <w:rPr>
            <w:rStyle w:val="Hyperlink"/>
            <w:rFonts w:ascii="Calibri" w:hAnsi="Calibri" w:cs="Calibri"/>
            <w:b/>
            <w:bCs/>
            <w:i/>
            <w:iCs/>
            <w:color w:val="000000" w:themeColor="text1"/>
          </w:rPr>
          <w:t>Employee Benefits Survey</w:t>
        </w:r>
      </w:hyperlink>
      <w:r w:rsidRPr="004F1BE1">
        <w:rPr>
          <w:rFonts w:ascii="Calibri" w:hAnsi="Calibri" w:cs="Calibri"/>
          <w:color w:val="000000" w:themeColor="text1"/>
        </w:rPr>
        <w:t xml:space="preserve">. This survey will provide detailed information regarding the various </w:t>
      </w:r>
      <w:r w:rsidR="00D104F6" w:rsidRPr="004F1BE1">
        <w:rPr>
          <w:rFonts w:ascii="Calibri" w:hAnsi="Calibri" w:cs="Calibri"/>
          <w:color w:val="000000" w:themeColor="text1"/>
        </w:rPr>
        <w:t xml:space="preserve">employee </w:t>
      </w:r>
      <w:r w:rsidRPr="004F1BE1">
        <w:rPr>
          <w:rFonts w:ascii="Calibri" w:hAnsi="Calibri" w:cs="Calibri"/>
          <w:color w:val="000000" w:themeColor="text1"/>
        </w:rPr>
        <w:t>benefit</w:t>
      </w:r>
      <w:r w:rsidR="00D104F6" w:rsidRPr="004F1BE1">
        <w:rPr>
          <w:rFonts w:ascii="Calibri" w:hAnsi="Calibri" w:cs="Calibri"/>
          <w:color w:val="000000" w:themeColor="text1"/>
        </w:rPr>
        <w:t>s</w:t>
      </w:r>
      <w:r w:rsidRPr="004F1BE1">
        <w:rPr>
          <w:rFonts w:ascii="Calibri" w:hAnsi="Calibri" w:cs="Calibri"/>
          <w:color w:val="000000" w:themeColor="text1"/>
        </w:rPr>
        <w:t xml:space="preserve"> programs offered by employers </w:t>
      </w:r>
      <w:r w:rsidR="00364C01" w:rsidRPr="004F1BE1">
        <w:rPr>
          <w:rFonts w:ascii="Calibri" w:hAnsi="Calibri" w:cs="Calibri"/>
          <w:color w:val="000000" w:themeColor="text1"/>
        </w:rPr>
        <w:t xml:space="preserve">throughout </w:t>
      </w:r>
      <w:r w:rsidR="00D104F6" w:rsidRPr="004F1BE1">
        <w:rPr>
          <w:rFonts w:ascii="Calibri" w:hAnsi="Calibri" w:cs="Calibri"/>
          <w:color w:val="000000" w:themeColor="text1"/>
        </w:rPr>
        <w:t>the state</w:t>
      </w:r>
      <w:r w:rsidR="00EB314C" w:rsidRPr="00EB314C">
        <w:rPr>
          <w:b/>
          <w:color w:val="000000" w:themeColor="text1"/>
        </w:rPr>
        <w:t xml:space="preserve">. </w:t>
      </w:r>
      <w:r w:rsidR="003C0452" w:rsidRPr="004F1BE1">
        <w:rPr>
          <w:rFonts w:ascii="Calibri" w:hAnsi="Calibri" w:cs="Calibri"/>
          <w:color w:val="000000" w:themeColor="text1"/>
        </w:rPr>
        <w:t xml:space="preserve">The survey opens for participation </w:t>
      </w:r>
      <w:r w:rsidR="00921540" w:rsidRPr="004F1BE1">
        <w:rPr>
          <w:rFonts w:ascii="Calibri" w:hAnsi="Calibri" w:cs="Calibri"/>
          <w:color w:val="000000" w:themeColor="text1"/>
        </w:rPr>
        <w:t xml:space="preserve">on </w:t>
      </w:r>
      <w:r w:rsidR="00921540" w:rsidRPr="004F1BE1">
        <w:rPr>
          <w:rFonts w:ascii="Calibri" w:hAnsi="Calibri" w:cs="Calibri"/>
          <w:b/>
          <w:color w:val="000000" w:themeColor="text1"/>
        </w:rPr>
        <w:t xml:space="preserve">Tuesday, </w:t>
      </w:r>
      <w:r w:rsidR="002834D7" w:rsidRPr="004F1BE1">
        <w:rPr>
          <w:rFonts w:ascii="Calibri" w:hAnsi="Calibri" w:cs="Calibri"/>
          <w:b/>
          <w:color w:val="000000" w:themeColor="text1"/>
        </w:rPr>
        <w:t>September</w:t>
      </w:r>
      <w:r w:rsidR="00921540" w:rsidRPr="004F1BE1">
        <w:rPr>
          <w:rFonts w:ascii="Calibri" w:hAnsi="Calibri" w:cs="Calibri"/>
          <w:b/>
          <w:color w:val="000000" w:themeColor="text1"/>
        </w:rPr>
        <w:t xml:space="preserve"> 12, 2017</w:t>
      </w:r>
      <w:r w:rsidR="00921540" w:rsidRPr="004F1BE1">
        <w:rPr>
          <w:rFonts w:ascii="Calibri" w:hAnsi="Calibri" w:cs="Calibri"/>
          <w:color w:val="000000" w:themeColor="text1"/>
        </w:rPr>
        <w:t xml:space="preserve">. </w:t>
      </w:r>
      <w:r w:rsidR="00A016ED" w:rsidRPr="004F1BE1">
        <w:rPr>
          <w:rFonts w:ascii="Calibri" w:hAnsi="Calibri" w:cs="Calibri"/>
          <w:color w:val="000000" w:themeColor="text1"/>
        </w:rPr>
        <w:t xml:space="preserve">Results will be published in </w:t>
      </w:r>
      <w:r w:rsidR="002834D7" w:rsidRPr="004F1BE1">
        <w:rPr>
          <w:rFonts w:ascii="Calibri" w:hAnsi="Calibri" w:cs="Calibri"/>
          <w:color w:val="000000" w:themeColor="text1"/>
        </w:rPr>
        <w:t>mid-November</w:t>
      </w:r>
      <w:r w:rsidR="00A016ED" w:rsidRPr="004F1BE1">
        <w:rPr>
          <w:rFonts w:ascii="Calibri" w:hAnsi="Calibri" w:cs="Calibri"/>
          <w:color w:val="000000" w:themeColor="text1"/>
        </w:rPr>
        <w:t xml:space="preserve">. </w:t>
      </w:r>
      <w:r w:rsidR="002834D7" w:rsidRPr="004F1BE1">
        <w:rPr>
          <w:rFonts w:ascii="Calibri" w:hAnsi="Calibri" w:cs="Calibri"/>
          <w:color w:val="000000" w:themeColor="text1"/>
        </w:rPr>
        <w:t xml:space="preserve">Survey participants who are </w:t>
      </w:r>
      <w:r w:rsidRPr="004F1BE1">
        <w:rPr>
          <w:rFonts w:ascii="Calibri" w:hAnsi="Calibri" w:cs="Calibri"/>
          <w:color w:val="000000" w:themeColor="text1"/>
        </w:rPr>
        <w:t xml:space="preserve">SHRM members </w:t>
      </w:r>
      <w:r w:rsidRPr="004F1BE1">
        <w:rPr>
          <w:rFonts w:ascii="Calibri" w:hAnsi="Calibri" w:cs="Calibri"/>
          <w:color w:val="000000" w:themeColor="text1"/>
          <w:u w:val="single"/>
        </w:rPr>
        <w:t>and</w:t>
      </w:r>
      <w:r w:rsidRPr="004F1BE1">
        <w:rPr>
          <w:rFonts w:ascii="Calibri" w:hAnsi="Calibri" w:cs="Calibri"/>
          <w:color w:val="000000" w:themeColor="text1"/>
        </w:rPr>
        <w:t xml:space="preserve"> </w:t>
      </w:r>
      <w:r w:rsidR="002834D7" w:rsidRPr="004F1BE1">
        <w:rPr>
          <w:rFonts w:ascii="Calibri" w:hAnsi="Calibri" w:cs="Calibri"/>
          <w:color w:val="000000" w:themeColor="text1"/>
        </w:rPr>
        <w:t xml:space="preserve">affiliated with a local SHRM chapter will </w:t>
      </w:r>
      <w:r w:rsidR="00921540" w:rsidRPr="004F1BE1">
        <w:rPr>
          <w:rFonts w:ascii="Calibri" w:hAnsi="Calibri" w:cs="Calibri"/>
          <w:color w:val="000000" w:themeColor="text1"/>
        </w:rPr>
        <w:t xml:space="preserve">receive the results for free! </w:t>
      </w:r>
    </w:p>
    <w:p w14:paraId="143BA932" w14:textId="77777777" w:rsidR="00305E71" w:rsidRPr="004F1BE1" w:rsidRDefault="00305E71" w:rsidP="00305E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</w:p>
    <w:p w14:paraId="79D61B49" w14:textId="134849DE" w:rsidR="00305E71" w:rsidRDefault="00305E71" w:rsidP="00305E71">
      <w:pPr>
        <w:autoSpaceDE w:val="0"/>
        <w:autoSpaceDN w:val="0"/>
        <w:adjustRightInd w:val="0"/>
        <w:spacing w:after="0" w:line="240" w:lineRule="auto"/>
        <w:rPr>
          <w:rFonts w:cs="Brandon Grotesque Medium"/>
          <w:color w:val="000000" w:themeColor="text1"/>
        </w:rPr>
      </w:pPr>
      <w:r w:rsidRPr="00EB314C">
        <w:rPr>
          <w:color w:val="000000" w:themeColor="text1"/>
        </w:rPr>
        <w:t xml:space="preserve">Get complete details and claim your </w:t>
      </w:r>
      <w:r w:rsidRPr="00EB314C">
        <w:rPr>
          <w:b/>
          <w:color w:val="000000" w:themeColor="text1"/>
        </w:rPr>
        <w:t>COMPLIMENTARY</w:t>
      </w:r>
      <w:r w:rsidRPr="00EB314C">
        <w:rPr>
          <w:color w:val="000000" w:themeColor="text1"/>
        </w:rPr>
        <w:t xml:space="preserve"> </w:t>
      </w:r>
      <w:r w:rsidR="00F650A6" w:rsidRPr="004F1BE1">
        <w:rPr>
          <w:color w:val="000000" w:themeColor="text1"/>
        </w:rPr>
        <w:t>Comprehensive Employee Benefits Report</w:t>
      </w:r>
      <w:r w:rsidRPr="00EB314C">
        <w:rPr>
          <w:color w:val="000000" w:themeColor="text1"/>
        </w:rPr>
        <w:t xml:space="preserve"> by participating in the online survey no later than Friday, September 29th by visiting </w:t>
      </w:r>
      <w:hyperlink r:id="rId6" w:history="1">
        <w:r w:rsidRPr="004F1BE1">
          <w:rPr>
            <w:rStyle w:val="Hyperlink"/>
            <w:rFonts w:cs="Brandon Grotesque Black"/>
            <w:color w:val="44546A" w:themeColor="text2"/>
          </w:rPr>
          <w:t>WaStateCouncil.SHRM.org/</w:t>
        </w:r>
        <w:proofErr w:type="spellStart"/>
        <w:r w:rsidRPr="004F1BE1">
          <w:rPr>
            <w:rStyle w:val="Hyperlink"/>
            <w:rFonts w:cs="Brandon Grotesque Black"/>
            <w:color w:val="44546A" w:themeColor="text2"/>
          </w:rPr>
          <w:t>BenefitsSurvey</w:t>
        </w:r>
        <w:proofErr w:type="spellEnd"/>
      </w:hyperlink>
      <w:r w:rsidRPr="00EB314C">
        <w:rPr>
          <w:rFonts w:cs="Brandon Grotesque Medium"/>
          <w:color w:val="000000" w:themeColor="text1"/>
        </w:rPr>
        <w:t>.</w:t>
      </w:r>
    </w:p>
    <w:p w14:paraId="254FEDED" w14:textId="77777777" w:rsidR="004F1BE1" w:rsidRDefault="004F1BE1" w:rsidP="00305E71">
      <w:pPr>
        <w:autoSpaceDE w:val="0"/>
        <w:autoSpaceDN w:val="0"/>
        <w:adjustRightInd w:val="0"/>
        <w:spacing w:after="0" w:line="240" w:lineRule="auto"/>
        <w:rPr>
          <w:rFonts w:cs="Brandon Grotesque Medium"/>
          <w:color w:val="000000" w:themeColor="text1"/>
        </w:rPr>
      </w:pPr>
    </w:p>
    <w:p w14:paraId="06676C13" w14:textId="370E252B" w:rsidR="004F1BE1" w:rsidRDefault="004F1BE1" w:rsidP="00305E71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</w:rPr>
      </w:pPr>
      <w:r w:rsidRPr="004F1BE1">
        <w:rPr>
          <w:rFonts w:cs="Calibri"/>
          <w:color w:val="000000" w:themeColor="text1"/>
        </w:rPr>
        <w:t>#WASTATESHRM</w:t>
      </w:r>
    </w:p>
    <w:p w14:paraId="34B4A0E3" w14:textId="77777777" w:rsidR="004F1BE1" w:rsidRDefault="004F1BE1" w:rsidP="00305E71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</w:rPr>
      </w:pPr>
    </w:p>
    <w:p w14:paraId="108CFC22" w14:textId="307FCF4A" w:rsidR="004F1BE1" w:rsidRPr="00EB314C" w:rsidRDefault="004F1BE1" w:rsidP="00305E71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@WSHRC</w:t>
      </w:r>
    </w:p>
    <w:p w14:paraId="4FD6ADCB" w14:textId="77777777" w:rsidR="00305E71" w:rsidRPr="004F1BE1" w:rsidRDefault="00305E71" w:rsidP="00305E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5E1B7DB" w14:textId="77777777" w:rsidR="00305E71" w:rsidRDefault="00305E71" w:rsidP="00305E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7B6A7FE" w14:textId="77777777" w:rsidR="00305E71" w:rsidRDefault="00305E71" w:rsidP="00305E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55783A7" w14:textId="77777777" w:rsidR="00305E71" w:rsidRPr="00FB734F" w:rsidRDefault="00305E71" w:rsidP="00305E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FF0000"/>
          <w:sz w:val="24"/>
          <w:szCs w:val="24"/>
        </w:rPr>
      </w:pPr>
    </w:p>
    <w:sectPr w:rsidR="00305E71" w:rsidRPr="00FB734F" w:rsidSect="003A078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ndon Grotesque Regular">
    <w:altName w:val="Brandon Grotesque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 Grotesque Medium">
    <w:altName w:val="Brandon Grotesque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 Grotesque Black">
    <w:altName w:val="Brandon Grotesque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31B95"/>
    <w:multiLevelType w:val="hybridMultilevel"/>
    <w:tmpl w:val="C7BC0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800"/>
    <w:rsid w:val="00021F1A"/>
    <w:rsid w:val="000D4158"/>
    <w:rsid w:val="00195C04"/>
    <w:rsid w:val="00271210"/>
    <w:rsid w:val="002834D7"/>
    <w:rsid w:val="00305E71"/>
    <w:rsid w:val="00317265"/>
    <w:rsid w:val="003329BB"/>
    <w:rsid w:val="00364C01"/>
    <w:rsid w:val="00385EBC"/>
    <w:rsid w:val="003C0452"/>
    <w:rsid w:val="0045776B"/>
    <w:rsid w:val="004F1BE1"/>
    <w:rsid w:val="00703AA8"/>
    <w:rsid w:val="00793BBA"/>
    <w:rsid w:val="007C67C5"/>
    <w:rsid w:val="007D14D0"/>
    <w:rsid w:val="00895492"/>
    <w:rsid w:val="008E4EC1"/>
    <w:rsid w:val="00921540"/>
    <w:rsid w:val="009D1800"/>
    <w:rsid w:val="00A016ED"/>
    <w:rsid w:val="00B87AFD"/>
    <w:rsid w:val="00D104F6"/>
    <w:rsid w:val="00E5086C"/>
    <w:rsid w:val="00E57B8D"/>
    <w:rsid w:val="00EB314C"/>
    <w:rsid w:val="00EE4177"/>
    <w:rsid w:val="00F0301D"/>
    <w:rsid w:val="00F650A6"/>
    <w:rsid w:val="00F6535F"/>
    <w:rsid w:val="00FB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6ACC9"/>
  <w15:docId w15:val="{6F496273-9679-4E99-AE39-04871E3D4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177"/>
  </w:style>
  <w:style w:type="paragraph" w:styleId="Heading1">
    <w:name w:val="heading 1"/>
    <w:basedOn w:val="Normal"/>
    <w:next w:val="Normal"/>
    <w:link w:val="Heading1Char"/>
    <w:uiPriority w:val="9"/>
    <w:qFormat/>
    <w:rsid w:val="00EE41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41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41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41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E41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E417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E4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177"/>
  </w:style>
  <w:style w:type="paragraph" w:styleId="Footer">
    <w:name w:val="footer"/>
    <w:basedOn w:val="Normal"/>
    <w:link w:val="FooterChar"/>
    <w:uiPriority w:val="99"/>
    <w:unhideWhenUsed/>
    <w:rsid w:val="00EE4177"/>
    <w:pPr>
      <w:tabs>
        <w:tab w:val="center" w:pos="4680"/>
        <w:tab w:val="right" w:pos="9360"/>
      </w:tabs>
      <w:spacing w:after="0" w:line="240" w:lineRule="auto"/>
      <w:jc w:val="center"/>
    </w:pPr>
    <w:rPr>
      <w:rFonts w:ascii="Arial" w:hAnsi="Arial" w:cs="Arial"/>
      <w:spacing w:val="24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EE4177"/>
    <w:rPr>
      <w:rFonts w:ascii="Arial" w:hAnsi="Arial" w:cs="Arial"/>
      <w:spacing w:val="24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E41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41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417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E4177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EE417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E4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4177"/>
    <w:pPr>
      <w:ind w:left="720"/>
      <w:contextualSpacing/>
    </w:pPr>
  </w:style>
  <w:style w:type="paragraph" w:customStyle="1" w:styleId="Default">
    <w:name w:val="Default"/>
    <w:rsid w:val="00703AA8"/>
    <w:pPr>
      <w:autoSpaceDE w:val="0"/>
      <w:autoSpaceDN w:val="0"/>
      <w:adjustRightInd w:val="0"/>
      <w:spacing w:after="0" w:line="240" w:lineRule="auto"/>
    </w:pPr>
    <w:rPr>
      <w:rFonts w:ascii="Brandon Grotesque Regular" w:hAnsi="Brandon Grotesque Regular" w:cs="Brandon Grotesque Regular"/>
      <w:color w:val="000000"/>
      <w:sz w:val="24"/>
      <w:szCs w:val="24"/>
    </w:rPr>
  </w:style>
  <w:style w:type="character" w:customStyle="1" w:styleId="A0">
    <w:name w:val="A0"/>
    <w:uiPriority w:val="99"/>
    <w:rsid w:val="00703AA8"/>
    <w:rPr>
      <w:rFonts w:cs="Brandon Grotesque Regular"/>
      <w:color w:val="FFFFFF"/>
      <w:sz w:val="20"/>
      <w:szCs w:val="20"/>
    </w:rPr>
  </w:style>
  <w:style w:type="character" w:customStyle="1" w:styleId="A4">
    <w:name w:val="A4"/>
    <w:uiPriority w:val="99"/>
    <w:rsid w:val="00703AA8"/>
    <w:rPr>
      <w:rFonts w:cs="Brandon Grotesque Medium"/>
      <w:color w:val="FFFFFF"/>
      <w:sz w:val="22"/>
      <w:szCs w:val="22"/>
    </w:rPr>
  </w:style>
  <w:style w:type="character" w:customStyle="1" w:styleId="A6">
    <w:name w:val="A6"/>
    <w:uiPriority w:val="99"/>
    <w:rsid w:val="00703AA8"/>
    <w:rPr>
      <w:rFonts w:cs="Brandon Grotesque Black"/>
      <w:color w:val="626365"/>
      <w:sz w:val="19"/>
      <w:szCs w:val="19"/>
    </w:rPr>
  </w:style>
  <w:style w:type="character" w:customStyle="1" w:styleId="A7">
    <w:name w:val="A7"/>
    <w:uiPriority w:val="99"/>
    <w:rsid w:val="00703AA8"/>
    <w:rPr>
      <w:rFonts w:cs="Brandon Grotesque Medium"/>
      <w:color w:val="FFFFFF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C0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D14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4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4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4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4D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D14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astatecouncil.shrm.org/BenefitsSurvey" TargetMode="External"/><Relationship Id="rId5" Type="http://schemas.openxmlformats.org/officeDocument/2006/relationships/hyperlink" Target="http://wastatecouncil.shrm.org/BenefitsSurve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Barrett Business Services Inc.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Compensation Connections</dc:creator>
  <cp:lastModifiedBy>Chance</cp:lastModifiedBy>
  <cp:revision>3</cp:revision>
  <dcterms:created xsi:type="dcterms:W3CDTF">2017-09-07T00:35:00Z</dcterms:created>
  <dcterms:modified xsi:type="dcterms:W3CDTF">2017-09-07T01:06:00Z</dcterms:modified>
</cp:coreProperties>
</file>